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85F" w:rsidRPr="00BC7906" w:rsidRDefault="001B0204" w:rsidP="003538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-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2020 </w:t>
      </w:r>
      <w:r w:rsidR="00DE113C">
        <w:rPr>
          <w:rFonts w:ascii="Times New Roman" w:hAnsi="Times New Roman" w:cs="Times New Roman"/>
          <w:sz w:val="24"/>
          <w:szCs w:val="24"/>
        </w:rPr>
        <w:t xml:space="preserve">г.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</w:t>
      </w:r>
      <w:r w:rsidRPr="006447F7">
        <w:rPr>
          <w:rFonts w:ascii="Times New Roman" w:hAnsi="Times New Roman" w:cs="Times New Roman"/>
          <w:sz w:val="24"/>
          <w:szCs w:val="24"/>
        </w:rPr>
        <w:t xml:space="preserve">за </w:t>
      </w:r>
      <w:r w:rsidR="00F77F90" w:rsidRPr="006447F7">
        <w:rPr>
          <w:rFonts w:ascii="Times New Roman" w:hAnsi="Times New Roman" w:cs="Times New Roman"/>
          <w:sz w:val="24"/>
          <w:szCs w:val="24"/>
        </w:rPr>
        <w:t>повторно</w:t>
      </w:r>
      <w:r w:rsidR="00F77F90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обсъждане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r w:rsidRPr="001B0204">
        <w:rPr>
          <w:rFonts w:ascii="Times New Roman" w:hAnsi="Times New Roman" w:cs="Times New Roman"/>
          <w:sz w:val="24"/>
          <w:szCs w:val="24"/>
        </w:rPr>
        <w:t>процедур</w:t>
      </w:r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E113C">
        <w:rPr>
          <w:rFonts w:ascii="Times New Roman" w:hAnsi="Times New Roman" w:cs="Times New Roman"/>
          <w:sz w:val="24"/>
          <w:szCs w:val="24"/>
        </w:rPr>
        <w:t xml:space="preserve"> </w:t>
      </w:r>
      <w:r w:rsidR="00DE113C" w:rsidRPr="00C26A0D">
        <w:rPr>
          <w:rFonts w:ascii="Times New Roman" w:hAnsi="Times New Roman" w:cs="Times New Roman"/>
          <w:sz w:val="24"/>
          <w:szCs w:val="24"/>
        </w:rPr>
        <w:t xml:space="preserve">чрез подбор на проектни предложения </w:t>
      </w:r>
      <w:r w:rsidR="00741512">
        <w:rPr>
          <w:rFonts w:ascii="Times New Roman" w:hAnsi="Times New Roman" w:cs="Times New Roman"/>
          <w:sz w:val="24"/>
          <w:szCs w:val="24"/>
        </w:rPr>
        <w:t xml:space="preserve"> </w:t>
      </w:r>
      <w:r w:rsidR="00A55B36" w:rsidRPr="00BC7906">
        <w:rPr>
          <w:rFonts w:ascii="Times New Roman" w:hAnsi="Times New Roman" w:cs="Times New Roman"/>
          <w:b/>
          <w:sz w:val="24"/>
          <w:szCs w:val="24"/>
        </w:rPr>
        <w:t>„Производство на продукти, които не са включени в Приложение I от Договора за функционирането на Европейския съюз“</w:t>
      </w:r>
      <w:r w:rsidR="00A55B36" w:rsidRPr="00A55B36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A55B36" w:rsidRPr="00A55B36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="00A55B36" w:rsidRPr="00A55B36">
        <w:rPr>
          <w:rFonts w:ascii="Times New Roman" w:hAnsi="Times New Roman" w:cs="Times New Roman"/>
          <w:sz w:val="24"/>
          <w:szCs w:val="24"/>
        </w:rPr>
        <w:t xml:space="preserve"> 6.4.1. „Инвестиции в подкрепа на неземеделски дейности“ от мярка 6 „Развитие на стопанства и предприятия“ от Програма за развитие </w:t>
      </w:r>
      <w:r w:rsidR="00BC7906">
        <w:rPr>
          <w:rFonts w:ascii="Times New Roman" w:hAnsi="Times New Roman" w:cs="Times New Roman"/>
          <w:sz w:val="24"/>
          <w:szCs w:val="24"/>
        </w:rPr>
        <w:t>на селските райони 2014-2020 г.</w:t>
      </w:r>
    </w:p>
    <w:p w:rsidR="00A55B36" w:rsidRPr="00A55B36" w:rsidRDefault="00A55B36" w:rsidP="00A55B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B36">
        <w:rPr>
          <w:rFonts w:ascii="Times New Roman" w:hAnsi="Times New Roman" w:cs="Times New Roman"/>
          <w:sz w:val="24"/>
          <w:szCs w:val="24"/>
        </w:rPr>
        <w:t>Целта на процедурата е насърчаване развитието на неземеделски дейности в селските райони, намаляване на сезонните колебания в заетостта и насърчаване на заетостта, разкриване на нови и запазване на вече съществуващите работни места.</w:t>
      </w:r>
    </w:p>
    <w:p w:rsidR="00A55B36" w:rsidRPr="00A55B36" w:rsidRDefault="00A55B36" w:rsidP="00A55B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B36">
        <w:rPr>
          <w:rFonts w:ascii="Times New Roman" w:hAnsi="Times New Roman" w:cs="Times New Roman"/>
          <w:sz w:val="24"/>
          <w:szCs w:val="24"/>
        </w:rPr>
        <w:t>Подпомагат се проекти за инвестиции в неземеделски дейности, които са насочени към производство на продукти, които не са включени в Приложение I от Договора за функционирането на Европейския съюз и развитие на услуги във всички сектори на икономиката и други неземеделски дейности.</w:t>
      </w:r>
    </w:p>
    <w:p w:rsidR="00A55B36" w:rsidRDefault="00A55B36" w:rsidP="00A55B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B36">
        <w:rPr>
          <w:rFonts w:ascii="Times New Roman" w:hAnsi="Times New Roman" w:cs="Times New Roman"/>
          <w:sz w:val="24"/>
          <w:szCs w:val="24"/>
        </w:rPr>
        <w:t>Допустими за подпомагане са земеделски стопани или микропредприятия, регистрирани като еднолични търговци или юридически лица по Търговския закон или Закона за кооперациите.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1B0204">
        <w:rPr>
          <w:rFonts w:ascii="Times New Roman" w:hAnsi="Times New Roman" w:cs="Times New Roman"/>
          <w:sz w:val="24"/>
          <w:szCs w:val="24"/>
        </w:rPr>
        <w:t xml:space="preserve"> е предвидено изцяло електронно подаване и оценка на проектните предложения, което ще се извършва чрез Информационната система за управление и наблюдение (ИСУН 2020) с използването на Квалифициран електронен подпис (КЕП).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>м тях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="000B5EBE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</w:t>
      </w:r>
      <w:r w:rsidR="00DE113C">
        <w:rPr>
          <w:rFonts w:ascii="Times New Roman" w:hAnsi="Times New Roman" w:cs="Times New Roman"/>
          <w:sz w:val="24"/>
          <w:szCs w:val="24"/>
        </w:rPr>
        <w:t>акона за управление на средства от структурните и инвестиционните фондове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0B5EBE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Писмени </w:t>
      </w:r>
      <w:r w:rsidR="00C30EBA">
        <w:rPr>
          <w:rFonts w:ascii="Times New Roman" w:hAnsi="Times New Roman" w:cs="Times New Roman"/>
          <w:sz w:val="24"/>
          <w:szCs w:val="24"/>
        </w:rPr>
        <w:t xml:space="preserve">възражения и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редложения по горепосочените документи могат да се изпращат в срок </w:t>
      </w:r>
      <w:r w:rsidR="001B0204" w:rsidRPr="00BC7906">
        <w:rPr>
          <w:rFonts w:ascii="Times New Roman" w:hAnsi="Times New Roman" w:cs="Times New Roman"/>
          <w:sz w:val="24"/>
          <w:szCs w:val="24"/>
        </w:rPr>
        <w:t xml:space="preserve">до </w:t>
      </w:r>
      <w:r w:rsidR="002232CF">
        <w:rPr>
          <w:rFonts w:ascii="Times New Roman" w:hAnsi="Times New Roman" w:cs="Times New Roman"/>
          <w:sz w:val="24"/>
          <w:szCs w:val="24"/>
        </w:rPr>
        <w:t>19</w:t>
      </w:r>
      <w:bookmarkStart w:id="0" w:name="_GoBack"/>
      <w:bookmarkEnd w:id="0"/>
      <w:r w:rsidR="004D55D2" w:rsidRPr="004D55D2">
        <w:rPr>
          <w:rFonts w:ascii="Times New Roman" w:hAnsi="Times New Roman" w:cs="Times New Roman"/>
          <w:sz w:val="24"/>
          <w:szCs w:val="24"/>
        </w:rPr>
        <w:t>.08.2018</w:t>
      </w:r>
      <w:r w:rsidR="001B0204" w:rsidRPr="004D55D2">
        <w:rPr>
          <w:rFonts w:ascii="Times New Roman" w:hAnsi="Times New Roman" w:cs="Times New Roman"/>
          <w:sz w:val="24"/>
          <w:szCs w:val="24"/>
        </w:rPr>
        <w:t xml:space="preserve"> г.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 (включително) на следната електронна поща:</w:t>
      </w:r>
      <w:r w:rsidRPr="000B5EBE">
        <w:t xml:space="preserve"> </w:t>
      </w:r>
      <w:hyperlink r:id="rId5" w:history="1">
        <w:r w:rsidR="00DE113C" w:rsidRPr="00B974E5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B0204" w:rsidRPr="001B0204">
        <w:rPr>
          <w:rFonts w:ascii="Times New Roman" w:hAnsi="Times New Roman" w:cs="Times New Roman"/>
          <w:sz w:val="24"/>
          <w:szCs w:val="24"/>
        </w:rPr>
        <w:t>.</w:t>
      </w:r>
    </w:p>
    <w:p w:rsidR="00051F1B" w:rsidRPr="001B0204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</w:t>
      </w:r>
      <w:proofErr w:type="spellStart"/>
      <w:r w:rsidRPr="00A018DD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A018DD">
        <w:rPr>
          <w:rFonts w:ascii="Times New Roman" w:hAnsi="Times New Roman" w:cs="Times New Roman"/>
          <w:sz w:val="24"/>
          <w:szCs w:val="24"/>
        </w:rPr>
        <w:t xml:space="preserve">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="00A018DD" w:rsidRPr="00BC7906">
        <w:rPr>
          <w:rFonts w:ascii="Times New Roman" w:hAnsi="Times New Roman" w:cs="Times New Roman"/>
          <w:sz w:val="24"/>
          <w:szCs w:val="24"/>
        </w:rPr>
        <w:t>”</w:t>
      </w:r>
      <w:r w:rsidR="009302CF">
        <w:rPr>
          <w:rFonts w:ascii="Times New Roman" w:hAnsi="Times New Roman" w:cs="Times New Roman"/>
          <w:sz w:val="24"/>
          <w:szCs w:val="24"/>
        </w:rPr>
        <w:t xml:space="preserve"> или </w:t>
      </w:r>
      <w:r w:rsidR="009302CF" w:rsidRPr="009302CF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9302CF">
        <w:rPr>
          <w:rFonts w:ascii="Times New Roman" w:hAnsi="Times New Roman" w:cs="Times New Roman"/>
          <w:sz w:val="24"/>
          <w:szCs w:val="24"/>
          <w:lang w:val="en-US"/>
        </w:rPr>
        <w:t>docx</w:t>
      </w:r>
      <w:proofErr w:type="spellEnd"/>
      <w:r w:rsidR="009302CF" w:rsidRPr="009302CF">
        <w:rPr>
          <w:rFonts w:ascii="Times New Roman" w:hAnsi="Times New Roman" w:cs="Times New Roman"/>
          <w:sz w:val="24"/>
          <w:szCs w:val="24"/>
        </w:rPr>
        <w:t>”</w:t>
      </w:r>
      <w:r w:rsidRPr="00A018DD">
        <w:rPr>
          <w:rFonts w:ascii="Times New Roman" w:hAnsi="Times New Roman" w:cs="Times New Roman"/>
          <w:sz w:val="24"/>
          <w:szCs w:val="24"/>
        </w:rPr>
        <w:t>, а не да бъдат сканирани или нанасяни в отделните документи от пакета.</w:t>
      </w:r>
    </w:p>
    <w:sectPr w:rsidR="00051F1B" w:rsidRPr="001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80F2B"/>
    <w:rsid w:val="000B5EBE"/>
    <w:rsid w:val="00117EE1"/>
    <w:rsid w:val="001B0204"/>
    <w:rsid w:val="002232CF"/>
    <w:rsid w:val="0035385F"/>
    <w:rsid w:val="004D55D2"/>
    <w:rsid w:val="0052627E"/>
    <w:rsid w:val="00533DF1"/>
    <w:rsid w:val="005363E7"/>
    <w:rsid w:val="006447F7"/>
    <w:rsid w:val="00730A7F"/>
    <w:rsid w:val="00741512"/>
    <w:rsid w:val="00771D65"/>
    <w:rsid w:val="00794BCE"/>
    <w:rsid w:val="007C0696"/>
    <w:rsid w:val="008421CF"/>
    <w:rsid w:val="009302CF"/>
    <w:rsid w:val="009F22D8"/>
    <w:rsid w:val="00A018DD"/>
    <w:rsid w:val="00A36B07"/>
    <w:rsid w:val="00A40A27"/>
    <w:rsid w:val="00A510CA"/>
    <w:rsid w:val="00A55B36"/>
    <w:rsid w:val="00AB096D"/>
    <w:rsid w:val="00BC7906"/>
    <w:rsid w:val="00C30EBA"/>
    <w:rsid w:val="00D47393"/>
    <w:rsid w:val="00D61416"/>
    <w:rsid w:val="00DE113C"/>
    <w:rsid w:val="00E115A6"/>
    <w:rsid w:val="00F7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Venislava Boyadzhieva</cp:lastModifiedBy>
  <cp:revision>5</cp:revision>
  <dcterms:created xsi:type="dcterms:W3CDTF">2018-08-08T08:47:00Z</dcterms:created>
  <dcterms:modified xsi:type="dcterms:W3CDTF">2018-08-10T06:59:00Z</dcterms:modified>
</cp:coreProperties>
</file>